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6C6622" w14:paraId="38D3FF28" w14:textId="77777777" w:rsidTr="006E507D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754A61C8" w14:textId="59C50445" w:rsidR="006C6622" w:rsidRPr="00487E99" w:rsidRDefault="009B4FEE" w:rsidP="00DE372A">
            <w:pPr>
              <w:rPr>
                <w:sz w:val="22"/>
              </w:rPr>
            </w:pPr>
            <w:r>
              <w:rPr>
                <w:b/>
                <w:color w:val="C00000"/>
                <w:sz w:val="22"/>
              </w:rPr>
              <w:t xml:space="preserve">APPENDIX </w:t>
            </w:r>
            <w:r w:rsidR="00A23F74">
              <w:rPr>
                <w:b/>
                <w:color w:val="C00000"/>
                <w:sz w:val="22"/>
              </w:rPr>
              <w:t>8</w:t>
            </w:r>
            <w:r w:rsidR="006C6622" w:rsidRPr="00487E99">
              <w:rPr>
                <w:b/>
                <w:color w:val="C00000"/>
                <w:sz w:val="22"/>
              </w:rPr>
              <w:t>:</w:t>
            </w:r>
            <w:r w:rsidR="006C6622" w:rsidRPr="00487E99">
              <w:rPr>
                <w:color w:val="C00000"/>
                <w:sz w:val="22"/>
              </w:rPr>
              <w:t xml:space="preserve"> </w:t>
            </w:r>
            <w:r>
              <w:rPr>
                <w:b/>
                <w:sz w:val="22"/>
              </w:rPr>
              <w:t>Course Articulation Planning for New Baccalaureate Degrees</w:t>
            </w:r>
          </w:p>
          <w:p w14:paraId="419629F2" w14:textId="5EA20A2D" w:rsidR="006C6622" w:rsidRDefault="00D40D05" w:rsidP="008E1A8F">
            <w:r w:rsidRPr="00A94960">
              <w:rPr>
                <w:sz w:val="20"/>
              </w:rPr>
              <w:t xml:space="preserve">Please </w:t>
            </w:r>
            <w:r>
              <w:rPr>
                <w:sz w:val="20"/>
              </w:rPr>
              <w:t xml:space="preserve">map how courses are expected to transfer from the 2-year campus to the proposed degree program. </w:t>
            </w:r>
            <w:r w:rsidR="008E1A8F">
              <w:rPr>
                <w:sz w:val="20"/>
              </w:rPr>
              <w:t>This form is to be included for articulations with BOTH Ivy Tech Community College and Vincennes University.</w:t>
            </w:r>
          </w:p>
        </w:tc>
      </w:tr>
      <w:tr w:rsidR="000C5EC4" w:rsidRPr="00487E99" w14:paraId="6F1CB1FD" w14:textId="77777777" w:rsidTr="006E507D">
        <w:tc>
          <w:tcPr>
            <w:tcW w:w="9355" w:type="dxa"/>
            <w:gridSpan w:val="2"/>
          </w:tcPr>
          <w:p w14:paraId="7E0DB66F" w14:textId="3974DDAA" w:rsidR="000C5EC4" w:rsidRDefault="000C5EC4" w:rsidP="00084540">
            <w:pPr>
              <w:jc w:val="both"/>
              <w:rPr>
                <w:sz w:val="22"/>
                <w:szCs w:val="22"/>
              </w:rPr>
            </w:pPr>
            <w:r w:rsidRPr="00EE52E6">
              <w:rPr>
                <w:b/>
                <w:sz w:val="22"/>
                <w:szCs w:val="22"/>
              </w:rPr>
              <w:t>Articulation Pathway from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8"/>
                  <w:szCs w:val="22"/>
                </w:rPr>
                <w:id w:val="-88871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EC4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Pr="000C5EC4">
              <w:rPr>
                <w:b/>
                <w:sz w:val="28"/>
                <w:szCs w:val="22"/>
              </w:rPr>
              <w:t xml:space="preserve"> </w:t>
            </w:r>
            <w:r w:rsidRPr="000C5EC4">
              <w:rPr>
                <w:sz w:val="20"/>
                <w:szCs w:val="16"/>
              </w:rPr>
              <w:t xml:space="preserve">Ivy Tech Community College  </w:t>
            </w:r>
            <w:r>
              <w:rPr>
                <w:sz w:val="20"/>
                <w:szCs w:val="16"/>
              </w:rPr>
              <w:t xml:space="preserve"> </w:t>
            </w:r>
            <w:r w:rsidRPr="000C5EC4">
              <w:rPr>
                <w:szCs w:val="16"/>
              </w:rPr>
              <w:t xml:space="preserve">   </w:t>
            </w:r>
            <w:sdt>
              <w:sdtPr>
                <w:rPr>
                  <w:b/>
                  <w:sz w:val="28"/>
                  <w:szCs w:val="16"/>
                </w:rPr>
                <w:id w:val="-10667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Pr="000C5EC4">
              <w:rPr>
                <w:sz w:val="22"/>
                <w:szCs w:val="16"/>
              </w:rPr>
              <w:t xml:space="preserve"> </w:t>
            </w:r>
            <w:r w:rsidRPr="000C5EC4">
              <w:rPr>
                <w:sz w:val="20"/>
                <w:szCs w:val="16"/>
              </w:rPr>
              <w:t>Vincennes University</w:t>
            </w:r>
          </w:p>
        </w:tc>
      </w:tr>
      <w:tr w:rsidR="002E0754" w:rsidRPr="00487E99" w14:paraId="54D4D60C" w14:textId="77777777" w:rsidTr="006E507D">
        <w:trPr>
          <w:trHeight w:val="557"/>
        </w:trPr>
        <w:tc>
          <w:tcPr>
            <w:tcW w:w="2335" w:type="dxa"/>
            <w:tcBorders>
              <w:bottom w:val="single" w:sz="4" w:space="0" w:color="auto"/>
            </w:tcBorders>
          </w:tcPr>
          <w:p w14:paraId="219038AC" w14:textId="6A4397E3" w:rsidR="002E0754" w:rsidRDefault="00FE31D6" w:rsidP="004B30C3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2-year College</w:t>
            </w:r>
            <w:r w:rsidR="002E0754" w:rsidRPr="00084540">
              <w:rPr>
                <w:b/>
                <w:sz w:val="22"/>
                <w:szCs w:val="16"/>
              </w:rPr>
              <w:t xml:space="preserve"> program name</w:t>
            </w:r>
            <w:r w:rsidR="002E0754">
              <w:rPr>
                <w:b/>
                <w:sz w:val="22"/>
                <w:szCs w:val="16"/>
              </w:rPr>
              <w:t xml:space="preserve">: 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31062C0E" w14:textId="51DA83E1" w:rsidR="00C14C63" w:rsidRPr="00EE52E6" w:rsidRDefault="00C14C63" w:rsidP="000C5EC4">
            <w:pPr>
              <w:rPr>
                <w:b/>
                <w:sz w:val="22"/>
                <w:szCs w:val="22"/>
              </w:rPr>
            </w:pPr>
          </w:p>
        </w:tc>
      </w:tr>
      <w:tr w:rsidR="00084540" w:rsidRPr="00487E99" w14:paraId="6DBBC05A" w14:textId="77777777" w:rsidTr="006E507D">
        <w:trPr>
          <w:trHeight w:val="548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61C5535" w14:textId="77777777" w:rsidR="00084540" w:rsidRDefault="00084540" w:rsidP="00084540">
            <w:pPr>
              <w:rPr>
                <w:sz w:val="16"/>
                <w:szCs w:val="16"/>
              </w:rPr>
            </w:pPr>
            <w:r w:rsidRPr="00EE0FEE">
              <w:rPr>
                <w:b/>
                <w:sz w:val="22"/>
                <w:szCs w:val="16"/>
              </w:rPr>
              <w:t>Type of Articulation</w:t>
            </w:r>
            <w:r w:rsidRPr="00EE0FEE">
              <w:rPr>
                <w:sz w:val="22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(Please click the appropriate checkbox. See definitions document for additional information.):</w:t>
            </w:r>
          </w:p>
          <w:p w14:paraId="1D24F02B" w14:textId="1A32F3C6" w:rsidR="00084540" w:rsidRDefault="00516D6E" w:rsidP="00084540">
            <w:pPr>
              <w:rPr>
                <w:sz w:val="20"/>
                <w:szCs w:val="16"/>
              </w:rPr>
            </w:pPr>
            <w:sdt>
              <w:sdtPr>
                <w:rPr>
                  <w:b/>
                  <w:sz w:val="28"/>
                  <w:szCs w:val="16"/>
                </w:rPr>
                <w:id w:val="4462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40" w:rsidRPr="000C5EC4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084540" w:rsidRPr="00EE0FEE">
              <w:rPr>
                <w:sz w:val="28"/>
                <w:szCs w:val="16"/>
              </w:rPr>
              <w:t xml:space="preserve"> </w:t>
            </w:r>
            <w:r w:rsidR="001B56B7" w:rsidRPr="001B56B7">
              <w:rPr>
                <w:sz w:val="20"/>
                <w:szCs w:val="16"/>
              </w:rPr>
              <w:t>Associate</w:t>
            </w:r>
            <w:r w:rsidR="00CF38B1">
              <w:rPr>
                <w:sz w:val="20"/>
                <w:szCs w:val="16"/>
              </w:rPr>
              <w:t xml:space="preserve"> (2+2)</w:t>
            </w:r>
            <w:r w:rsidR="00084540" w:rsidRPr="001B56B7">
              <w:rPr>
                <w:sz w:val="14"/>
                <w:szCs w:val="16"/>
              </w:rPr>
              <w:t xml:space="preserve"> </w:t>
            </w:r>
            <w:r w:rsidR="00390430">
              <w:rPr>
                <w:sz w:val="14"/>
                <w:szCs w:val="16"/>
              </w:rPr>
              <w:t xml:space="preserve"> </w:t>
            </w:r>
            <w:r w:rsidR="00084540" w:rsidRPr="001B56B7">
              <w:rPr>
                <w:sz w:val="14"/>
                <w:szCs w:val="16"/>
              </w:rPr>
              <w:t xml:space="preserve"> </w:t>
            </w:r>
            <w:r w:rsidR="00390430">
              <w:rPr>
                <w:sz w:val="14"/>
                <w:szCs w:val="16"/>
              </w:rPr>
              <w:t xml:space="preserve"> </w:t>
            </w:r>
            <w:r w:rsidR="00084540" w:rsidRPr="001B56B7">
              <w:rPr>
                <w:sz w:val="14"/>
                <w:szCs w:val="16"/>
              </w:rPr>
              <w:t xml:space="preserve">  </w:t>
            </w:r>
            <w:r w:rsidR="00084540" w:rsidRPr="001B56B7">
              <w:rPr>
                <w:b/>
                <w:sz w:val="14"/>
                <w:szCs w:val="16"/>
              </w:rPr>
              <w:t xml:space="preserve"> </w:t>
            </w:r>
            <w:sdt>
              <w:sdtPr>
                <w:rPr>
                  <w:b/>
                  <w:sz w:val="28"/>
                  <w:szCs w:val="16"/>
                </w:rPr>
                <w:id w:val="-17621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40" w:rsidRPr="000C5EC4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084540">
              <w:rPr>
                <w:sz w:val="20"/>
                <w:szCs w:val="16"/>
              </w:rPr>
              <w:t xml:space="preserve"> STGEC (1+</w:t>
            </w:r>
            <w:r w:rsidR="00084540" w:rsidRPr="00084540">
              <w:rPr>
                <w:sz w:val="20"/>
                <w:szCs w:val="20"/>
              </w:rPr>
              <w:t>3)</w:t>
            </w:r>
            <w:r w:rsidR="00084540" w:rsidRPr="00084540">
              <w:rPr>
                <w:sz w:val="28"/>
                <w:szCs w:val="16"/>
              </w:rPr>
              <w:t xml:space="preserve"> </w:t>
            </w:r>
            <w:r w:rsidR="00390430">
              <w:rPr>
                <w:sz w:val="28"/>
                <w:szCs w:val="16"/>
              </w:rPr>
              <w:t xml:space="preserve">  </w:t>
            </w:r>
            <w:r w:rsidR="00084540" w:rsidRPr="00084540">
              <w:rPr>
                <w:sz w:val="28"/>
                <w:szCs w:val="16"/>
              </w:rPr>
              <w:t xml:space="preserve">  </w:t>
            </w:r>
            <w:sdt>
              <w:sdtPr>
                <w:rPr>
                  <w:b/>
                  <w:sz w:val="28"/>
                  <w:szCs w:val="16"/>
                </w:rPr>
                <w:id w:val="12612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B7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084540">
              <w:rPr>
                <w:sz w:val="20"/>
                <w:szCs w:val="16"/>
              </w:rPr>
              <w:t xml:space="preserve"> </w:t>
            </w:r>
            <w:r w:rsidR="001B56B7">
              <w:rPr>
                <w:sz w:val="20"/>
                <w:szCs w:val="16"/>
              </w:rPr>
              <w:t>STGEC+</w:t>
            </w:r>
            <w:r w:rsidR="00084540">
              <w:rPr>
                <w:sz w:val="20"/>
                <w:szCs w:val="16"/>
              </w:rPr>
              <w:t xml:space="preserve"> </w:t>
            </w:r>
            <w:r w:rsidR="001B56B7">
              <w:rPr>
                <w:sz w:val="20"/>
                <w:szCs w:val="16"/>
              </w:rPr>
              <w:t>(</w:t>
            </w:r>
            <w:r w:rsidR="00390430">
              <w:rPr>
                <w:sz w:val="20"/>
                <w:szCs w:val="16"/>
              </w:rPr>
              <w:t>1.5+2.5</w:t>
            </w:r>
            <w:r w:rsidR="00C14C63">
              <w:rPr>
                <w:sz w:val="20"/>
                <w:szCs w:val="16"/>
              </w:rPr>
              <w:t xml:space="preserve">) </w:t>
            </w:r>
            <w:r w:rsidR="00CB1784">
              <w:rPr>
                <w:sz w:val="20"/>
                <w:szCs w:val="16"/>
              </w:rPr>
              <w:t xml:space="preserve"> </w:t>
            </w:r>
            <w:r w:rsidR="00390430">
              <w:rPr>
                <w:sz w:val="20"/>
                <w:szCs w:val="16"/>
              </w:rPr>
              <w:t xml:space="preserve"> </w:t>
            </w:r>
            <w:r w:rsidR="00C14C63">
              <w:rPr>
                <w:sz w:val="20"/>
                <w:szCs w:val="16"/>
              </w:rPr>
              <w:t xml:space="preserve"> </w:t>
            </w:r>
            <w:r w:rsidR="001B56B7">
              <w:rPr>
                <w:sz w:val="20"/>
                <w:szCs w:val="16"/>
              </w:rPr>
              <w:t xml:space="preserve">  </w:t>
            </w:r>
          </w:p>
          <w:p w14:paraId="42BD3607" w14:textId="2647A16F" w:rsidR="009D4BBE" w:rsidRDefault="00516D6E" w:rsidP="00084540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b/>
                  <w:sz w:val="28"/>
                  <w:szCs w:val="16"/>
                </w:rPr>
                <w:id w:val="-9051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BE" w:rsidRPr="000C5EC4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9D4BBE" w:rsidRPr="00EE0FEE">
              <w:rPr>
                <w:sz w:val="28"/>
                <w:szCs w:val="16"/>
              </w:rPr>
              <w:t xml:space="preserve"> </w:t>
            </w:r>
            <w:r w:rsidR="009D4BBE">
              <w:rPr>
                <w:sz w:val="20"/>
                <w:szCs w:val="16"/>
              </w:rPr>
              <w:t xml:space="preserve">TSAP (2+2) </w:t>
            </w:r>
            <w:r w:rsidR="009D4BBE" w:rsidRPr="009D4BBE">
              <w:rPr>
                <w:sz w:val="16"/>
                <w:szCs w:val="16"/>
              </w:rPr>
              <w:t xml:space="preserve">– </w:t>
            </w:r>
            <w:r w:rsidR="009D4BBE" w:rsidRPr="009D4BBE">
              <w:rPr>
                <w:rFonts w:cstheme="minorHAnsi"/>
                <w:sz w:val="16"/>
                <w:szCs w:val="16"/>
              </w:rPr>
              <w:t xml:space="preserve">Only to be used if the proposed baccalaureate degree is the first to be offered on that campus in a </w:t>
            </w:r>
            <w:r w:rsidR="009D4BBE">
              <w:rPr>
                <w:rFonts w:cstheme="minorHAnsi"/>
                <w:sz w:val="16"/>
                <w:szCs w:val="16"/>
              </w:rPr>
              <w:t xml:space="preserve">statewide </w:t>
            </w:r>
            <w:r w:rsidR="009D4BBE" w:rsidRPr="009D4BBE">
              <w:rPr>
                <w:rFonts w:cstheme="minorHAnsi"/>
                <w:sz w:val="16"/>
                <w:szCs w:val="16"/>
              </w:rPr>
              <w:t>defined TSAP</w:t>
            </w:r>
            <w:r w:rsidR="009D4BBE">
              <w:rPr>
                <w:rFonts w:cstheme="minorHAnsi"/>
                <w:sz w:val="16"/>
                <w:szCs w:val="16"/>
              </w:rPr>
              <w:t xml:space="preserve"> subject. Must follow statewide defined TSAP subject competencies. </w:t>
            </w:r>
          </w:p>
          <w:p w14:paraId="1861746A" w14:textId="6FCE7FF5" w:rsidR="009D4BBE" w:rsidRPr="00EE52E6" w:rsidRDefault="00516D6E" w:rsidP="00084540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16"/>
                </w:rPr>
                <w:id w:val="144719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BE" w:rsidRPr="001B56B7">
                  <w:rPr>
                    <w:rFonts w:ascii="MS Gothic" w:eastAsia="MS Gothic" w:hAnsi="MS Gothic" w:hint="eastAsia"/>
                    <w:b/>
                    <w:sz w:val="28"/>
                    <w:szCs w:val="16"/>
                  </w:rPr>
                  <w:t>☐</w:t>
                </w:r>
              </w:sdtContent>
            </w:sdt>
            <w:r w:rsidR="009D4BBE" w:rsidRPr="001B56B7">
              <w:rPr>
                <w:sz w:val="28"/>
                <w:szCs w:val="16"/>
              </w:rPr>
              <w:t xml:space="preserve"> </w:t>
            </w:r>
            <w:r w:rsidR="009D4BBE">
              <w:rPr>
                <w:sz w:val="20"/>
                <w:szCs w:val="16"/>
              </w:rPr>
              <w:t>None (N/A)</w:t>
            </w:r>
          </w:p>
        </w:tc>
      </w:tr>
      <w:tr w:rsidR="004B30C3" w:rsidRPr="00487E99" w14:paraId="15584C40" w14:textId="77777777" w:rsidTr="006E507D">
        <w:trPr>
          <w:trHeight w:val="548"/>
        </w:trPr>
        <w:tc>
          <w:tcPr>
            <w:tcW w:w="2335" w:type="dxa"/>
            <w:tcBorders>
              <w:bottom w:val="single" w:sz="4" w:space="0" w:color="auto"/>
            </w:tcBorders>
          </w:tcPr>
          <w:p w14:paraId="2991CAE0" w14:textId="16F7C069" w:rsidR="00084540" w:rsidRDefault="004B30C3" w:rsidP="002B17A1">
            <w:pPr>
              <w:rPr>
                <w:b/>
                <w:sz w:val="22"/>
                <w:szCs w:val="22"/>
              </w:rPr>
            </w:pPr>
            <w:r w:rsidRPr="004B30C3">
              <w:rPr>
                <w:b/>
                <w:sz w:val="22"/>
                <w:szCs w:val="22"/>
              </w:rPr>
              <w:t xml:space="preserve">Articulating </w:t>
            </w:r>
            <w:r w:rsidR="00FE31D6">
              <w:rPr>
                <w:b/>
                <w:sz w:val="22"/>
                <w:szCs w:val="22"/>
              </w:rPr>
              <w:t>4-year</w:t>
            </w:r>
            <w:r w:rsidR="00084540">
              <w:rPr>
                <w:b/>
                <w:sz w:val="22"/>
                <w:szCs w:val="22"/>
              </w:rPr>
              <w:t xml:space="preserve"> </w:t>
            </w:r>
          </w:p>
          <w:p w14:paraId="39396F1B" w14:textId="5276907C" w:rsidR="004B30C3" w:rsidRPr="004B30C3" w:rsidRDefault="004B30C3" w:rsidP="002B17A1">
            <w:pPr>
              <w:rPr>
                <w:b/>
                <w:sz w:val="16"/>
                <w:szCs w:val="16"/>
              </w:rPr>
            </w:pPr>
            <w:r w:rsidRPr="004B30C3">
              <w:rPr>
                <w:b/>
                <w:sz w:val="22"/>
                <w:szCs w:val="22"/>
              </w:rPr>
              <w:t>academic program: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6B6824CA" w14:textId="77777777" w:rsidR="004B30C3" w:rsidRPr="00EE52E6" w:rsidRDefault="004B30C3" w:rsidP="008E1A8F">
            <w:pPr>
              <w:rPr>
                <w:b/>
                <w:sz w:val="22"/>
                <w:szCs w:val="22"/>
              </w:rPr>
            </w:pPr>
          </w:p>
        </w:tc>
      </w:tr>
    </w:tbl>
    <w:p w14:paraId="0EBFF5EE" w14:textId="77777777" w:rsidR="006C6622" w:rsidRPr="006C6622" w:rsidRDefault="006C6622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893"/>
        <w:gridCol w:w="1631"/>
        <w:gridCol w:w="599"/>
        <w:gridCol w:w="269"/>
        <w:gridCol w:w="893"/>
        <w:gridCol w:w="1915"/>
        <w:gridCol w:w="577"/>
        <w:gridCol w:w="1232"/>
      </w:tblGrid>
      <w:tr w:rsidR="008E1A8F" w:rsidRPr="00EE52E6" w14:paraId="24961E9D" w14:textId="77777777" w:rsidTr="008E1A8F">
        <w:trPr>
          <w:trHeight w:val="332"/>
          <w:tblHeader/>
        </w:trPr>
        <w:tc>
          <w:tcPr>
            <w:tcW w:w="9350" w:type="dxa"/>
            <w:gridSpan w:val="9"/>
            <w:vAlign w:val="center"/>
          </w:tcPr>
          <w:p w14:paraId="68CC42F4" w14:textId="44D31CFC" w:rsidR="008E1A8F" w:rsidRDefault="008E1A8F" w:rsidP="00EE52E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Part 1</w:t>
            </w:r>
            <w:r w:rsidR="00FE31D6">
              <w:rPr>
                <w:b/>
                <w:sz w:val="20"/>
                <w:szCs w:val="16"/>
              </w:rPr>
              <w:t>a</w:t>
            </w:r>
            <w:r>
              <w:rPr>
                <w:b/>
                <w:sz w:val="20"/>
                <w:szCs w:val="16"/>
              </w:rPr>
              <w:t>: Articulating Coursework</w:t>
            </w:r>
          </w:p>
          <w:p w14:paraId="3F867728" w14:textId="7F317064" w:rsidR="008E1A8F" w:rsidRPr="008E1A8F" w:rsidRDefault="008E1A8F" w:rsidP="00EE52E6">
            <w:pPr>
              <w:jc w:val="center"/>
              <w:rPr>
                <w:sz w:val="20"/>
                <w:szCs w:val="16"/>
              </w:rPr>
            </w:pPr>
            <w:r w:rsidRPr="008E1A8F">
              <w:rPr>
                <w:sz w:val="16"/>
                <w:szCs w:val="16"/>
              </w:rPr>
              <w:t>(insert rows as necessary)</w:t>
            </w:r>
          </w:p>
        </w:tc>
      </w:tr>
      <w:tr w:rsidR="00726F49" w:rsidRPr="00EE52E6" w14:paraId="13F04545" w14:textId="77777777" w:rsidTr="006C6622">
        <w:trPr>
          <w:trHeight w:val="548"/>
          <w:tblHeader/>
        </w:trPr>
        <w:tc>
          <w:tcPr>
            <w:tcW w:w="4464" w:type="dxa"/>
            <w:gridSpan w:val="4"/>
            <w:vAlign w:val="center"/>
          </w:tcPr>
          <w:p w14:paraId="1494C0A1" w14:textId="563F241F" w:rsidR="00726F49" w:rsidRPr="00EE52E6" w:rsidRDefault="009B4FEE" w:rsidP="009B4FEE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2-Year College </w:t>
            </w:r>
            <w:r w:rsidR="00EE52E6" w:rsidRPr="00EE52E6">
              <w:rPr>
                <w:b/>
                <w:sz w:val="20"/>
                <w:szCs w:val="16"/>
              </w:rPr>
              <w:t>Courses</w:t>
            </w:r>
          </w:p>
        </w:tc>
        <w:tc>
          <w:tcPr>
            <w:tcW w:w="269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024437EC" w14:textId="77777777" w:rsidR="00726F49" w:rsidRPr="00EE52E6" w:rsidRDefault="00726F49" w:rsidP="00EE52E6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4617" w:type="dxa"/>
            <w:gridSpan w:val="4"/>
            <w:vAlign w:val="center"/>
          </w:tcPr>
          <w:p w14:paraId="3A2AB861" w14:textId="4E34AB19" w:rsidR="00726F49" w:rsidRPr="00EE52E6" w:rsidRDefault="00EE52E6" w:rsidP="00EE52E6">
            <w:pPr>
              <w:jc w:val="center"/>
              <w:rPr>
                <w:b/>
                <w:sz w:val="20"/>
                <w:szCs w:val="16"/>
              </w:rPr>
            </w:pPr>
            <w:r w:rsidRPr="00EE52E6">
              <w:rPr>
                <w:b/>
                <w:sz w:val="20"/>
                <w:szCs w:val="16"/>
              </w:rPr>
              <w:t>C</w:t>
            </w:r>
            <w:r>
              <w:rPr>
                <w:b/>
                <w:sz w:val="20"/>
                <w:szCs w:val="16"/>
              </w:rPr>
              <w:t>ourse Articulations</w:t>
            </w:r>
            <w:r w:rsidRPr="00EE52E6">
              <w:rPr>
                <w:b/>
                <w:sz w:val="20"/>
                <w:szCs w:val="16"/>
              </w:rPr>
              <w:t xml:space="preserve"> </w:t>
            </w:r>
            <w:r>
              <w:rPr>
                <w:b/>
                <w:sz w:val="20"/>
                <w:szCs w:val="16"/>
              </w:rPr>
              <w:t>to</w:t>
            </w:r>
            <w:r w:rsidRPr="00EE52E6">
              <w:rPr>
                <w:b/>
                <w:sz w:val="20"/>
                <w:szCs w:val="16"/>
              </w:rPr>
              <w:t xml:space="preserve"> Indiana University</w:t>
            </w:r>
          </w:p>
        </w:tc>
      </w:tr>
      <w:tr w:rsidR="007B6A0F" w:rsidRPr="00A652F3" w14:paraId="286B322C" w14:textId="77777777" w:rsidTr="006C6622">
        <w:trPr>
          <w:trHeight w:val="548"/>
          <w:tblHeader/>
        </w:trPr>
        <w:tc>
          <w:tcPr>
            <w:tcW w:w="1341" w:type="dxa"/>
          </w:tcPr>
          <w:p w14:paraId="3E112740" w14:textId="1501F8C2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</w:tc>
        <w:tc>
          <w:tcPr>
            <w:tcW w:w="893" w:type="dxa"/>
          </w:tcPr>
          <w:p w14:paraId="331B89BC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  <w:p w14:paraId="427FAFB6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</w:p>
        </w:tc>
        <w:tc>
          <w:tcPr>
            <w:tcW w:w="1631" w:type="dxa"/>
          </w:tcPr>
          <w:p w14:paraId="3784BEB9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599" w:type="dxa"/>
          </w:tcPr>
          <w:p w14:paraId="7A957E5E" w14:textId="77777777" w:rsidR="00726F49" w:rsidRPr="00A652F3" w:rsidRDefault="00726F49" w:rsidP="00A652F3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541DE112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1950525F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1915" w:type="dxa"/>
          </w:tcPr>
          <w:p w14:paraId="3974D064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577" w:type="dxa"/>
          </w:tcPr>
          <w:p w14:paraId="516B69EA" w14:textId="77777777" w:rsidR="00726F49" w:rsidRPr="00A652F3" w:rsidRDefault="00726F49" w:rsidP="00A652F3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  <w:tc>
          <w:tcPr>
            <w:tcW w:w="1232" w:type="dxa"/>
          </w:tcPr>
          <w:p w14:paraId="20CB0AD4" w14:textId="77777777" w:rsidR="00726F49" w:rsidRPr="00A652F3" w:rsidRDefault="00726F49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</w:tc>
      </w:tr>
      <w:tr w:rsidR="00EE52E6" w:rsidRPr="007B6A0F" w14:paraId="7BD25462" w14:textId="77777777" w:rsidTr="00DE372A">
        <w:trPr>
          <w:trHeight w:val="485"/>
        </w:trPr>
        <w:tc>
          <w:tcPr>
            <w:tcW w:w="1341" w:type="dxa"/>
          </w:tcPr>
          <w:p w14:paraId="151EC93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919924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50D8516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32B767EC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11A94C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3CACAD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5D59D6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6F049B29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1EC161D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39ED8927" w14:textId="77777777" w:rsidTr="00DE372A">
        <w:trPr>
          <w:trHeight w:val="485"/>
        </w:trPr>
        <w:tc>
          <w:tcPr>
            <w:tcW w:w="1341" w:type="dxa"/>
          </w:tcPr>
          <w:p w14:paraId="4EFC1C0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8CD00A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B9EF005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B6AB222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7406C5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D88081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6AC0C3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15D5EFE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611F4E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20F11D2C" w14:textId="77777777" w:rsidTr="00DE372A">
        <w:trPr>
          <w:trHeight w:val="485"/>
        </w:trPr>
        <w:tc>
          <w:tcPr>
            <w:tcW w:w="1341" w:type="dxa"/>
          </w:tcPr>
          <w:p w14:paraId="68B37655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7CF7A9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D9DBE6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279F4CD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552B316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0AD1F9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3CA0EFF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521CA8B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C63EFB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3F7AB145" w14:textId="77777777" w:rsidTr="00DE372A">
        <w:trPr>
          <w:trHeight w:val="485"/>
        </w:trPr>
        <w:tc>
          <w:tcPr>
            <w:tcW w:w="1341" w:type="dxa"/>
          </w:tcPr>
          <w:p w14:paraId="52A4A66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1908F5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1D6DE5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5B1D3148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09F88A7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EE50C5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4172AE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7D62D86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0E9D315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4C56B2A9" w14:textId="77777777" w:rsidTr="00DE372A">
        <w:trPr>
          <w:trHeight w:val="485"/>
        </w:trPr>
        <w:tc>
          <w:tcPr>
            <w:tcW w:w="1341" w:type="dxa"/>
          </w:tcPr>
          <w:p w14:paraId="60EF75A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D81CD2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7A9300E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0A57AD5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765E68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B492513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02042E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0B3CBE6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CA1F59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0F792972" w14:textId="77777777" w:rsidTr="00DE372A">
        <w:trPr>
          <w:trHeight w:val="485"/>
        </w:trPr>
        <w:tc>
          <w:tcPr>
            <w:tcW w:w="1341" w:type="dxa"/>
          </w:tcPr>
          <w:p w14:paraId="3510E85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4AD4CF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76F260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2E13BE0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66CFAD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DDEDE3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9FFF05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AB35BCB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DD56B1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4E73735E" w14:textId="77777777" w:rsidTr="00DE372A">
        <w:trPr>
          <w:trHeight w:val="485"/>
        </w:trPr>
        <w:tc>
          <w:tcPr>
            <w:tcW w:w="1341" w:type="dxa"/>
          </w:tcPr>
          <w:p w14:paraId="3637ABB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0C3794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60F6A10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864AB2D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9079C2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3FDCCC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AA67F08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0643656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F8578A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21C01804" w14:textId="77777777" w:rsidTr="00DE372A">
        <w:trPr>
          <w:trHeight w:val="485"/>
        </w:trPr>
        <w:tc>
          <w:tcPr>
            <w:tcW w:w="1341" w:type="dxa"/>
          </w:tcPr>
          <w:p w14:paraId="72E7CAE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160CCD3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99E95B1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3E1756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B60C80E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AE7954E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157B179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1C402429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63B7EB05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0EC7A879" w14:textId="77777777" w:rsidTr="00DE372A">
        <w:trPr>
          <w:trHeight w:val="485"/>
        </w:trPr>
        <w:tc>
          <w:tcPr>
            <w:tcW w:w="1341" w:type="dxa"/>
          </w:tcPr>
          <w:p w14:paraId="5B0EBCF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F74B60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B79453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6618B8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73187A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22D65C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2A5B2B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49C7191D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61B4233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8E1A8F" w:rsidRPr="007B6A0F" w14:paraId="4A9E74EF" w14:textId="77777777" w:rsidTr="002B17A1">
        <w:trPr>
          <w:trHeight w:val="485"/>
        </w:trPr>
        <w:tc>
          <w:tcPr>
            <w:tcW w:w="1341" w:type="dxa"/>
          </w:tcPr>
          <w:p w14:paraId="77E941D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A90CB72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FD9C089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FBC25BB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0000483C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5DFDC59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1814FEC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87FD623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B46EA7C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8E1A8F" w:rsidRPr="007B6A0F" w14:paraId="35CFD9FF" w14:textId="77777777" w:rsidTr="002B17A1">
        <w:trPr>
          <w:trHeight w:val="485"/>
        </w:trPr>
        <w:tc>
          <w:tcPr>
            <w:tcW w:w="1341" w:type="dxa"/>
          </w:tcPr>
          <w:p w14:paraId="3BF8BF27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0CA1C33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4A8B2FB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6E73AF4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FCD482D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156E6A0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6DDA60C3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6DBF1478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68134B5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8E1A8F" w:rsidRPr="007B6A0F" w14:paraId="50235B86" w14:textId="77777777" w:rsidTr="002B17A1">
        <w:trPr>
          <w:trHeight w:val="485"/>
        </w:trPr>
        <w:tc>
          <w:tcPr>
            <w:tcW w:w="1341" w:type="dxa"/>
          </w:tcPr>
          <w:p w14:paraId="01EAE81A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BD6E678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E5445D6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32081515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7B1DA7A8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BB5E0DA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B7FD8BF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2AAF128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2F22FD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8E1A8F" w:rsidRPr="007B6A0F" w14:paraId="13282CA4" w14:textId="77777777" w:rsidTr="002B17A1">
        <w:trPr>
          <w:trHeight w:val="485"/>
        </w:trPr>
        <w:tc>
          <w:tcPr>
            <w:tcW w:w="1341" w:type="dxa"/>
          </w:tcPr>
          <w:p w14:paraId="777B089B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60615D9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2810344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5A6734F3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46721D3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389636F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8B8739E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27382328" w14:textId="77777777" w:rsidR="008E1A8F" w:rsidRPr="007B6A0F" w:rsidRDefault="008E1A8F" w:rsidP="002B17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2FA97632" w14:textId="77777777" w:rsidR="008E1A8F" w:rsidRPr="007B6A0F" w:rsidRDefault="008E1A8F" w:rsidP="002B17A1">
            <w:pPr>
              <w:rPr>
                <w:sz w:val="16"/>
                <w:szCs w:val="16"/>
              </w:rPr>
            </w:pPr>
          </w:p>
        </w:tc>
      </w:tr>
      <w:tr w:rsidR="00EE52E6" w:rsidRPr="007B6A0F" w14:paraId="0E79531A" w14:textId="77777777" w:rsidTr="00DE372A">
        <w:trPr>
          <w:trHeight w:val="485"/>
        </w:trPr>
        <w:tc>
          <w:tcPr>
            <w:tcW w:w="1341" w:type="dxa"/>
          </w:tcPr>
          <w:p w14:paraId="0843B28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823D54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1B9090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329B8F3C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4D2ADC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16209A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91A363F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5D9FE73A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A767BD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706050F5" w14:textId="77777777" w:rsidTr="00DE372A">
        <w:trPr>
          <w:trHeight w:val="485"/>
        </w:trPr>
        <w:tc>
          <w:tcPr>
            <w:tcW w:w="1341" w:type="dxa"/>
          </w:tcPr>
          <w:p w14:paraId="5F75D32D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633512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9BDC71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08ADF52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AA6283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3611D72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7FB36DF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218F5901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135649F7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EE52E6" w:rsidRPr="007B6A0F" w14:paraId="72A68012" w14:textId="77777777" w:rsidTr="00DE372A">
        <w:trPr>
          <w:trHeight w:val="485"/>
        </w:trPr>
        <w:tc>
          <w:tcPr>
            <w:tcW w:w="1341" w:type="dxa"/>
          </w:tcPr>
          <w:p w14:paraId="3A0ECB1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4928746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45C78A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A8E3C12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DA3535B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DC1BB94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C45D75C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E63BFE8" w14:textId="77777777" w:rsidR="00EE52E6" w:rsidRPr="007B6A0F" w:rsidRDefault="00EE52E6" w:rsidP="00A65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3C61F2A" w14:textId="77777777" w:rsidR="00EE52E6" w:rsidRPr="007B6A0F" w:rsidRDefault="00EE52E6" w:rsidP="00A652F3">
            <w:pPr>
              <w:rPr>
                <w:sz w:val="16"/>
                <w:szCs w:val="16"/>
              </w:rPr>
            </w:pPr>
          </w:p>
        </w:tc>
      </w:tr>
      <w:tr w:rsidR="00DF5002" w:rsidRPr="007B6A0F" w14:paraId="01BDD91D" w14:textId="77777777" w:rsidTr="00EE52E6">
        <w:trPr>
          <w:trHeight w:val="485"/>
        </w:trPr>
        <w:tc>
          <w:tcPr>
            <w:tcW w:w="3865" w:type="dxa"/>
            <w:gridSpan w:val="3"/>
            <w:vAlign w:val="center"/>
          </w:tcPr>
          <w:p w14:paraId="690DB8E1" w14:textId="77777777" w:rsidR="00DF5002" w:rsidRPr="007B6A0F" w:rsidRDefault="00DF5002" w:rsidP="00A65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 hours in program:</w:t>
            </w:r>
          </w:p>
        </w:tc>
        <w:tc>
          <w:tcPr>
            <w:tcW w:w="599" w:type="dxa"/>
            <w:vAlign w:val="center"/>
          </w:tcPr>
          <w:p w14:paraId="4E7A8F44" w14:textId="77777777" w:rsidR="00DF5002" w:rsidRPr="007B6A0F" w:rsidRDefault="00DF5002" w:rsidP="00A652F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ED70363" w14:textId="77777777" w:rsidR="00DF5002" w:rsidRPr="007B6A0F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9A9C515" w14:textId="77777777" w:rsidR="00DF5002" w:rsidRPr="007B6A0F" w:rsidRDefault="00DF5002" w:rsidP="00A65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Anticipated transfer credit hours:</w:t>
            </w:r>
          </w:p>
        </w:tc>
        <w:tc>
          <w:tcPr>
            <w:tcW w:w="577" w:type="dxa"/>
            <w:vAlign w:val="center"/>
          </w:tcPr>
          <w:p w14:paraId="70FA817B" w14:textId="77777777" w:rsidR="00DF5002" w:rsidRPr="007B6A0F" w:rsidRDefault="00DF5002" w:rsidP="00A652F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232" w:type="dxa"/>
            <w:vAlign w:val="center"/>
          </w:tcPr>
          <w:p w14:paraId="55463721" w14:textId="77777777" w:rsidR="00DF5002" w:rsidRPr="007B6A0F" w:rsidRDefault="00DF5002" w:rsidP="00A652F3">
            <w:pPr>
              <w:rPr>
                <w:sz w:val="16"/>
                <w:szCs w:val="16"/>
              </w:rPr>
            </w:pPr>
          </w:p>
        </w:tc>
      </w:tr>
    </w:tbl>
    <w:p w14:paraId="48F2B4D7" w14:textId="56989300" w:rsidR="00FE31D6" w:rsidRDefault="00FE3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893"/>
        <w:gridCol w:w="1631"/>
        <w:gridCol w:w="599"/>
        <w:gridCol w:w="269"/>
        <w:gridCol w:w="893"/>
        <w:gridCol w:w="1915"/>
        <w:gridCol w:w="577"/>
        <w:gridCol w:w="1232"/>
      </w:tblGrid>
      <w:tr w:rsidR="00FE31D6" w:rsidRPr="00EE52E6" w14:paraId="47BD1F02" w14:textId="77777777" w:rsidTr="000A43ED">
        <w:trPr>
          <w:trHeight w:val="332"/>
          <w:tblHeader/>
        </w:trPr>
        <w:tc>
          <w:tcPr>
            <w:tcW w:w="9350" w:type="dxa"/>
            <w:gridSpan w:val="9"/>
            <w:vAlign w:val="center"/>
          </w:tcPr>
          <w:p w14:paraId="6A8A41E8" w14:textId="3C3263F4" w:rsidR="00FE31D6" w:rsidRDefault="00FE31D6" w:rsidP="000A43E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Part 1b: Additional Courses available for transfer</w:t>
            </w:r>
          </w:p>
          <w:p w14:paraId="22987E56" w14:textId="38F43591" w:rsidR="00FE31D6" w:rsidRDefault="00FE31D6" w:rsidP="000A4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 courses are available at the 2-year institution and will apply toward the 4-year degree.</w:t>
            </w:r>
          </w:p>
          <w:p w14:paraId="0BB7D106" w14:textId="53AF11C7" w:rsidR="00FE31D6" w:rsidRDefault="00FE31D6" w:rsidP="000A43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 may be taken by students if their schedule and enrollment plans allow.</w:t>
            </w:r>
          </w:p>
          <w:p w14:paraId="550F51AC" w14:textId="74314E5F" w:rsidR="00FE31D6" w:rsidRPr="008E1A8F" w:rsidRDefault="00FE31D6" w:rsidP="000A43ED">
            <w:pPr>
              <w:jc w:val="center"/>
              <w:rPr>
                <w:sz w:val="20"/>
                <w:szCs w:val="16"/>
              </w:rPr>
            </w:pPr>
            <w:r w:rsidRPr="008E1A8F">
              <w:rPr>
                <w:sz w:val="16"/>
                <w:szCs w:val="16"/>
              </w:rPr>
              <w:t>(insert rows as necessary)</w:t>
            </w:r>
          </w:p>
        </w:tc>
      </w:tr>
      <w:tr w:rsidR="00FE31D6" w:rsidRPr="00EE52E6" w14:paraId="7A2F1F8A" w14:textId="77777777" w:rsidTr="000A43ED">
        <w:trPr>
          <w:trHeight w:val="548"/>
          <w:tblHeader/>
        </w:trPr>
        <w:tc>
          <w:tcPr>
            <w:tcW w:w="4464" w:type="dxa"/>
            <w:gridSpan w:val="4"/>
            <w:vAlign w:val="center"/>
          </w:tcPr>
          <w:p w14:paraId="3D5B5C4E" w14:textId="77777777" w:rsidR="00FE31D6" w:rsidRPr="00EE52E6" w:rsidRDefault="00FE31D6" w:rsidP="000A43E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2-Year College </w:t>
            </w:r>
            <w:r w:rsidRPr="00EE52E6">
              <w:rPr>
                <w:b/>
                <w:sz w:val="20"/>
                <w:szCs w:val="16"/>
              </w:rPr>
              <w:t>Courses</w:t>
            </w:r>
          </w:p>
        </w:tc>
        <w:tc>
          <w:tcPr>
            <w:tcW w:w="269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4F0E83C" w14:textId="77777777" w:rsidR="00FE31D6" w:rsidRPr="00EE52E6" w:rsidRDefault="00FE31D6" w:rsidP="000A43ED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4617" w:type="dxa"/>
            <w:gridSpan w:val="4"/>
            <w:vAlign w:val="center"/>
          </w:tcPr>
          <w:p w14:paraId="590A4613" w14:textId="77777777" w:rsidR="00FE31D6" w:rsidRPr="00EE52E6" w:rsidRDefault="00FE31D6" w:rsidP="000A43ED">
            <w:pPr>
              <w:jc w:val="center"/>
              <w:rPr>
                <w:b/>
                <w:sz w:val="20"/>
                <w:szCs w:val="16"/>
              </w:rPr>
            </w:pPr>
            <w:r w:rsidRPr="00EE52E6">
              <w:rPr>
                <w:b/>
                <w:sz w:val="20"/>
                <w:szCs w:val="16"/>
              </w:rPr>
              <w:t>C</w:t>
            </w:r>
            <w:r>
              <w:rPr>
                <w:b/>
                <w:sz w:val="20"/>
                <w:szCs w:val="16"/>
              </w:rPr>
              <w:t>ourse Articulations</w:t>
            </w:r>
            <w:r w:rsidRPr="00EE52E6">
              <w:rPr>
                <w:b/>
                <w:sz w:val="20"/>
                <w:szCs w:val="16"/>
              </w:rPr>
              <w:t xml:space="preserve"> </w:t>
            </w:r>
            <w:r>
              <w:rPr>
                <w:b/>
                <w:sz w:val="20"/>
                <w:szCs w:val="16"/>
              </w:rPr>
              <w:t>to</w:t>
            </w:r>
            <w:r w:rsidRPr="00EE52E6">
              <w:rPr>
                <w:b/>
                <w:sz w:val="20"/>
                <w:szCs w:val="16"/>
              </w:rPr>
              <w:t xml:space="preserve"> Indiana University</w:t>
            </w:r>
          </w:p>
        </w:tc>
      </w:tr>
      <w:tr w:rsidR="00FE31D6" w:rsidRPr="00A652F3" w14:paraId="4004327C" w14:textId="77777777" w:rsidTr="000A43ED">
        <w:trPr>
          <w:trHeight w:val="548"/>
          <w:tblHeader/>
        </w:trPr>
        <w:tc>
          <w:tcPr>
            <w:tcW w:w="1341" w:type="dxa"/>
          </w:tcPr>
          <w:p w14:paraId="7CD9ECC3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</w:tc>
        <w:tc>
          <w:tcPr>
            <w:tcW w:w="893" w:type="dxa"/>
          </w:tcPr>
          <w:p w14:paraId="4F5CE9F4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  <w:p w14:paraId="3A880BE2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</w:p>
        </w:tc>
        <w:tc>
          <w:tcPr>
            <w:tcW w:w="1631" w:type="dxa"/>
          </w:tcPr>
          <w:p w14:paraId="103CB991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599" w:type="dxa"/>
          </w:tcPr>
          <w:p w14:paraId="04A7A8B3" w14:textId="77777777" w:rsidR="00FE31D6" w:rsidRPr="00A652F3" w:rsidRDefault="00FE31D6" w:rsidP="000A43ED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EFF9745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14:paraId="1E5B0D68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1915" w:type="dxa"/>
          </w:tcPr>
          <w:p w14:paraId="261E125E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577" w:type="dxa"/>
          </w:tcPr>
          <w:p w14:paraId="6AB373D7" w14:textId="77777777" w:rsidR="00FE31D6" w:rsidRPr="00A652F3" w:rsidRDefault="00FE31D6" w:rsidP="000A43ED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  <w:tc>
          <w:tcPr>
            <w:tcW w:w="1232" w:type="dxa"/>
          </w:tcPr>
          <w:p w14:paraId="016FFB31" w14:textId="77777777" w:rsidR="00FE31D6" w:rsidRPr="00A652F3" w:rsidRDefault="00FE31D6" w:rsidP="000A43ED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</w:tc>
      </w:tr>
      <w:tr w:rsidR="00FE31D6" w:rsidRPr="007B6A0F" w14:paraId="466DA50C" w14:textId="77777777" w:rsidTr="000A43ED">
        <w:trPr>
          <w:trHeight w:val="485"/>
        </w:trPr>
        <w:tc>
          <w:tcPr>
            <w:tcW w:w="1341" w:type="dxa"/>
          </w:tcPr>
          <w:p w14:paraId="7C1194E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98AC07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B060E4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625DFE4C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AF1A16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2CA70B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1B531D6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5E9CF5F4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694682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32B69353" w14:textId="77777777" w:rsidTr="000A43ED">
        <w:trPr>
          <w:trHeight w:val="485"/>
        </w:trPr>
        <w:tc>
          <w:tcPr>
            <w:tcW w:w="1341" w:type="dxa"/>
          </w:tcPr>
          <w:p w14:paraId="77618C4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44EA41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7F986E2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AB84A12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5AFE505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95CA4C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229F5E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3ECA8A30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B2417E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39E0F8D2" w14:textId="77777777" w:rsidTr="000A43ED">
        <w:trPr>
          <w:trHeight w:val="485"/>
        </w:trPr>
        <w:tc>
          <w:tcPr>
            <w:tcW w:w="1341" w:type="dxa"/>
          </w:tcPr>
          <w:p w14:paraId="213EA1D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AD42C1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8AB7C6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25CFD7AE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191EF6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699F6F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1BA3620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65F57924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153553E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38D3C123" w14:textId="77777777" w:rsidTr="000A43ED">
        <w:trPr>
          <w:trHeight w:val="485"/>
        </w:trPr>
        <w:tc>
          <w:tcPr>
            <w:tcW w:w="1341" w:type="dxa"/>
          </w:tcPr>
          <w:p w14:paraId="06B66EB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FC19DC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1CE791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909329D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00E78C27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DF862D9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CF4FEE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6DE350E2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4A2E90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5CAEAB4A" w14:textId="77777777" w:rsidTr="000A43ED">
        <w:trPr>
          <w:trHeight w:val="485"/>
        </w:trPr>
        <w:tc>
          <w:tcPr>
            <w:tcW w:w="1341" w:type="dxa"/>
          </w:tcPr>
          <w:p w14:paraId="2EA529A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13B4ED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B4BAAC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0E26723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589B65F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CA34357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7E5B4A8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F47FD49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7CC88F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28E1EA39" w14:textId="77777777" w:rsidTr="000A43ED">
        <w:trPr>
          <w:trHeight w:val="485"/>
        </w:trPr>
        <w:tc>
          <w:tcPr>
            <w:tcW w:w="1341" w:type="dxa"/>
          </w:tcPr>
          <w:p w14:paraId="33EE2DF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36749A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C8095F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2C05A422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F7674C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E6BF57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7EB51FD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5943343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217F3A07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3DFF5264" w14:textId="77777777" w:rsidTr="000A43ED">
        <w:trPr>
          <w:trHeight w:val="485"/>
        </w:trPr>
        <w:tc>
          <w:tcPr>
            <w:tcW w:w="1341" w:type="dxa"/>
          </w:tcPr>
          <w:p w14:paraId="7DE351B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4C2BE7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E126F32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744083F6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A137A69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84C0CB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689000D9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77D6C28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21AB26E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441EEC90" w14:textId="77777777" w:rsidTr="000A43ED">
        <w:trPr>
          <w:trHeight w:val="485"/>
        </w:trPr>
        <w:tc>
          <w:tcPr>
            <w:tcW w:w="1341" w:type="dxa"/>
          </w:tcPr>
          <w:p w14:paraId="0708993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FEA0F5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15A95C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B31D196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142217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10B8E0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3540A3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6A19424D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6611636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3CACB034" w14:textId="77777777" w:rsidTr="000A43ED">
        <w:trPr>
          <w:trHeight w:val="485"/>
        </w:trPr>
        <w:tc>
          <w:tcPr>
            <w:tcW w:w="1341" w:type="dxa"/>
          </w:tcPr>
          <w:p w14:paraId="7166261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6D0B2D2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F691A6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3E269B7D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A27DB7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61BEC0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83B9DE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32260921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7838F8C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637213C7" w14:textId="77777777" w:rsidTr="000A43ED">
        <w:trPr>
          <w:trHeight w:val="485"/>
        </w:trPr>
        <w:tc>
          <w:tcPr>
            <w:tcW w:w="1341" w:type="dxa"/>
          </w:tcPr>
          <w:p w14:paraId="47F08080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07E7E8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FC8B43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1B6A495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6D4B29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8D4D347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7BA2502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2B2A8BE1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1A44FB8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06E84660" w14:textId="77777777" w:rsidTr="000A43ED">
        <w:trPr>
          <w:trHeight w:val="485"/>
        </w:trPr>
        <w:tc>
          <w:tcPr>
            <w:tcW w:w="1341" w:type="dxa"/>
          </w:tcPr>
          <w:p w14:paraId="2A6D99C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9B2258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255FCD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7D18D4F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D26FB4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B836627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AF2D450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40C7DB80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E3CA08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06F589F4" w14:textId="77777777" w:rsidTr="000A43ED">
        <w:trPr>
          <w:trHeight w:val="485"/>
        </w:trPr>
        <w:tc>
          <w:tcPr>
            <w:tcW w:w="1341" w:type="dxa"/>
          </w:tcPr>
          <w:p w14:paraId="17E07BB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9F7B13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E57581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07DC1A0B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1DFD2BE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2A4861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1CB8C34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772820A1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978B64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7A368791" w14:textId="77777777" w:rsidTr="000A43ED">
        <w:trPr>
          <w:trHeight w:val="485"/>
        </w:trPr>
        <w:tc>
          <w:tcPr>
            <w:tcW w:w="1341" w:type="dxa"/>
          </w:tcPr>
          <w:p w14:paraId="14BA060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F86BAD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EBBE5E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797000DF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58DE540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44BB6C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7AF459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2A0D50CD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5BE1A2F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6BF653C3" w14:textId="77777777" w:rsidTr="000A43ED">
        <w:trPr>
          <w:trHeight w:val="485"/>
        </w:trPr>
        <w:tc>
          <w:tcPr>
            <w:tcW w:w="1341" w:type="dxa"/>
          </w:tcPr>
          <w:p w14:paraId="1870E53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3E15CC5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54DE8C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78E7B75D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C7256E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797CE050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46B65BC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5CEB4E09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A1D9552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2CE67F1D" w14:textId="77777777" w:rsidTr="000A43ED">
        <w:trPr>
          <w:trHeight w:val="485"/>
        </w:trPr>
        <w:tc>
          <w:tcPr>
            <w:tcW w:w="1341" w:type="dxa"/>
          </w:tcPr>
          <w:p w14:paraId="63F84C09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4789DA3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E84A3B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11890DAE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51DE852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0A72B2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82FF015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321A18D7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2E37C75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096FFA2B" w14:textId="77777777" w:rsidTr="000A43ED">
        <w:trPr>
          <w:trHeight w:val="485"/>
        </w:trPr>
        <w:tc>
          <w:tcPr>
            <w:tcW w:w="1341" w:type="dxa"/>
          </w:tcPr>
          <w:p w14:paraId="21A74BB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A10463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D63195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6DD07C51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723E1B7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3B0C819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3FF94A8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59AC5EDA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44BFB42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7208E75B" w14:textId="77777777" w:rsidTr="000A43ED">
        <w:trPr>
          <w:trHeight w:val="485"/>
        </w:trPr>
        <w:tc>
          <w:tcPr>
            <w:tcW w:w="1341" w:type="dxa"/>
          </w:tcPr>
          <w:p w14:paraId="27DCF29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253D38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4E63310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E41CAEC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4D129EF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E6964C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C4B706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4524A212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296A6747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068CC82F" w14:textId="77777777" w:rsidTr="000A43ED">
        <w:trPr>
          <w:trHeight w:val="485"/>
        </w:trPr>
        <w:tc>
          <w:tcPr>
            <w:tcW w:w="1341" w:type="dxa"/>
          </w:tcPr>
          <w:p w14:paraId="5AA082B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AC3C600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38FE33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620B8592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F1029C6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A1F74C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03D107F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52C1FC6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08CB9E8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1C22205E" w14:textId="77777777" w:rsidTr="000A43ED">
        <w:trPr>
          <w:trHeight w:val="485"/>
        </w:trPr>
        <w:tc>
          <w:tcPr>
            <w:tcW w:w="1341" w:type="dxa"/>
          </w:tcPr>
          <w:p w14:paraId="18FBC6B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E02B92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985541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2AF72702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66A043D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2D57F10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1C5F2BB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41FDC653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3FAE488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0C33582E" w14:textId="77777777" w:rsidTr="000A43ED">
        <w:trPr>
          <w:trHeight w:val="485"/>
        </w:trPr>
        <w:tc>
          <w:tcPr>
            <w:tcW w:w="1341" w:type="dxa"/>
          </w:tcPr>
          <w:p w14:paraId="64407323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178E0060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DB1239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FB0157A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134C230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500A6F3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3B5AAC7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209800C4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02623261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264C228F" w14:textId="77777777" w:rsidTr="000A43ED">
        <w:trPr>
          <w:trHeight w:val="485"/>
        </w:trPr>
        <w:tc>
          <w:tcPr>
            <w:tcW w:w="1341" w:type="dxa"/>
          </w:tcPr>
          <w:p w14:paraId="28CAA53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013225C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BDF8A28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14:paraId="49C420B2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0427398A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14:paraId="6FD713A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91B1564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</w:tcPr>
          <w:p w14:paraId="0F1057B3" w14:textId="77777777" w:rsidR="00FE31D6" w:rsidRPr="007B6A0F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0101349D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  <w:tr w:rsidR="00FE31D6" w:rsidRPr="007B6A0F" w14:paraId="7A091EE5" w14:textId="77777777" w:rsidTr="000A43ED">
        <w:trPr>
          <w:trHeight w:val="485"/>
        </w:trPr>
        <w:tc>
          <w:tcPr>
            <w:tcW w:w="3865" w:type="dxa"/>
            <w:gridSpan w:val="3"/>
            <w:vAlign w:val="center"/>
          </w:tcPr>
          <w:p w14:paraId="51D69247" w14:textId="77777777" w:rsidR="00FE31D6" w:rsidRPr="007B6A0F" w:rsidRDefault="00FE31D6" w:rsidP="000A43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 hours in program:</w:t>
            </w:r>
          </w:p>
        </w:tc>
        <w:tc>
          <w:tcPr>
            <w:tcW w:w="599" w:type="dxa"/>
            <w:vAlign w:val="center"/>
          </w:tcPr>
          <w:p w14:paraId="2FB69A54" w14:textId="77777777" w:rsidR="00FE31D6" w:rsidRPr="007B6A0F" w:rsidRDefault="00FE31D6" w:rsidP="000A43E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0B4B534C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3C748B9" w14:textId="77777777" w:rsidR="00FE31D6" w:rsidRPr="007B6A0F" w:rsidRDefault="00FE31D6" w:rsidP="000A43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Anticipated transfer credit hours:</w:t>
            </w:r>
          </w:p>
        </w:tc>
        <w:tc>
          <w:tcPr>
            <w:tcW w:w="577" w:type="dxa"/>
            <w:vAlign w:val="center"/>
          </w:tcPr>
          <w:p w14:paraId="6F3DD14C" w14:textId="77777777" w:rsidR="00FE31D6" w:rsidRPr="007B6A0F" w:rsidRDefault="00FE31D6" w:rsidP="000A43ED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232" w:type="dxa"/>
            <w:vAlign w:val="center"/>
          </w:tcPr>
          <w:p w14:paraId="3193469F" w14:textId="77777777" w:rsidR="00FE31D6" w:rsidRPr="007B6A0F" w:rsidRDefault="00FE31D6" w:rsidP="000A43ED">
            <w:pPr>
              <w:rPr>
                <w:sz w:val="16"/>
                <w:szCs w:val="16"/>
              </w:rPr>
            </w:pPr>
          </w:p>
        </w:tc>
      </w:tr>
    </w:tbl>
    <w:p w14:paraId="364C57D8" w14:textId="77777777" w:rsidR="00FE31D6" w:rsidRDefault="00FE31D6">
      <w:r>
        <w:br w:type="page"/>
      </w:r>
      <w:bookmarkStart w:id="0" w:name="_GoBack"/>
      <w:bookmarkEnd w:id="0"/>
    </w:p>
    <w:p w14:paraId="47C11D94" w14:textId="77777777" w:rsidR="00D40D05" w:rsidRDefault="00D40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298"/>
        <w:gridCol w:w="5130"/>
        <w:gridCol w:w="985"/>
      </w:tblGrid>
      <w:tr w:rsidR="008E1A8F" w:rsidRPr="00EE52E6" w14:paraId="5CE1A895" w14:textId="77777777" w:rsidTr="002B17A1">
        <w:trPr>
          <w:trHeight w:val="332"/>
          <w:tblHeader/>
        </w:trPr>
        <w:tc>
          <w:tcPr>
            <w:tcW w:w="9350" w:type="dxa"/>
            <w:gridSpan w:val="4"/>
            <w:vAlign w:val="center"/>
          </w:tcPr>
          <w:p w14:paraId="382101AD" w14:textId="77777777" w:rsidR="008E1A8F" w:rsidRDefault="008E1A8F" w:rsidP="008E1A8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Part 2: </w:t>
            </w:r>
            <w:r w:rsidRPr="008E1A8F">
              <w:rPr>
                <w:b/>
                <w:sz w:val="20"/>
                <w:szCs w:val="16"/>
              </w:rPr>
              <w:t>Remaining courses to be completed at IU after transfer from</w:t>
            </w:r>
            <w:r>
              <w:rPr>
                <w:b/>
                <w:sz w:val="20"/>
                <w:szCs w:val="16"/>
              </w:rPr>
              <w:t xml:space="preserve"> the 2-year college</w:t>
            </w:r>
          </w:p>
          <w:p w14:paraId="3CE94AA6" w14:textId="654A2D33" w:rsidR="008E1A8F" w:rsidRPr="00EE52E6" w:rsidRDefault="008E1A8F" w:rsidP="008E1A8F">
            <w:pPr>
              <w:jc w:val="center"/>
              <w:rPr>
                <w:b/>
                <w:sz w:val="20"/>
                <w:szCs w:val="16"/>
              </w:rPr>
            </w:pPr>
            <w:r w:rsidRPr="008E1A8F">
              <w:rPr>
                <w:sz w:val="16"/>
                <w:szCs w:val="16"/>
              </w:rPr>
              <w:t>(insert rows as necessary)</w:t>
            </w:r>
          </w:p>
        </w:tc>
      </w:tr>
      <w:tr w:rsidR="007B6A0F" w:rsidRPr="00A652F3" w14:paraId="5C37DBEB" w14:textId="77777777" w:rsidTr="00D40D05">
        <w:trPr>
          <w:trHeight w:val="368"/>
          <w:tblHeader/>
        </w:trPr>
        <w:tc>
          <w:tcPr>
            <w:tcW w:w="1937" w:type="dxa"/>
          </w:tcPr>
          <w:p w14:paraId="24948F42" w14:textId="08CF9A3F" w:rsidR="00A652F3" w:rsidRPr="00A652F3" w:rsidRDefault="007B6A0F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Requirement description</w:t>
            </w:r>
          </w:p>
          <w:p w14:paraId="1F5D0A14" w14:textId="77777777" w:rsidR="007B6A0F" w:rsidRPr="00A652F3" w:rsidRDefault="007B6A0F" w:rsidP="00A652F3">
            <w:pPr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72488D72" w14:textId="77777777" w:rsidR="007B6A0F" w:rsidRPr="00A652F3" w:rsidRDefault="007B6A0F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Course</w:t>
            </w:r>
          </w:p>
          <w:p w14:paraId="646750A3" w14:textId="77777777" w:rsidR="007B6A0F" w:rsidRPr="00A652F3" w:rsidRDefault="007B6A0F" w:rsidP="00A652F3">
            <w:pPr>
              <w:rPr>
                <w:b/>
                <w:sz w:val="16"/>
                <w:szCs w:val="16"/>
              </w:rPr>
            </w:pPr>
          </w:p>
        </w:tc>
        <w:tc>
          <w:tcPr>
            <w:tcW w:w="5130" w:type="dxa"/>
          </w:tcPr>
          <w:p w14:paraId="6A8D71BA" w14:textId="77777777" w:rsidR="007B6A0F" w:rsidRPr="00A652F3" w:rsidRDefault="007B6A0F" w:rsidP="00A652F3">
            <w:pPr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985" w:type="dxa"/>
          </w:tcPr>
          <w:p w14:paraId="4F50D7B8" w14:textId="77777777" w:rsidR="007B6A0F" w:rsidRPr="00A652F3" w:rsidRDefault="007B6A0F" w:rsidP="00A652F3">
            <w:pPr>
              <w:jc w:val="center"/>
              <w:rPr>
                <w:b/>
                <w:sz w:val="16"/>
                <w:szCs w:val="16"/>
              </w:rPr>
            </w:pPr>
            <w:r w:rsidRPr="00A652F3">
              <w:rPr>
                <w:b/>
                <w:sz w:val="16"/>
                <w:szCs w:val="16"/>
              </w:rPr>
              <w:t>Cred.</w:t>
            </w:r>
          </w:p>
        </w:tc>
      </w:tr>
      <w:tr w:rsidR="00D40D05" w:rsidRPr="00DF5002" w14:paraId="2080DE48" w14:textId="77777777" w:rsidTr="00DE372A">
        <w:trPr>
          <w:trHeight w:val="503"/>
        </w:trPr>
        <w:tc>
          <w:tcPr>
            <w:tcW w:w="1937" w:type="dxa"/>
          </w:tcPr>
          <w:p w14:paraId="34CED325" w14:textId="43371A01" w:rsidR="00D40D05" w:rsidRPr="00DF5002" w:rsidRDefault="00390430" w:rsidP="00A65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Ex. baccalaureate degree requirement, major requirement, campus requirement, pre-requisite, co-requisite, elective, etc. </w:t>
            </w:r>
          </w:p>
        </w:tc>
        <w:tc>
          <w:tcPr>
            <w:tcW w:w="1298" w:type="dxa"/>
          </w:tcPr>
          <w:p w14:paraId="7D870E3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139B477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DCD1A90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48CD9473" w14:textId="77777777" w:rsidTr="00DE372A">
        <w:trPr>
          <w:trHeight w:val="503"/>
        </w:trPr>
        <w:tc>
          <w:tcPr>
            <w:tcW w:w="1937" w:type="dxa"/>
          </w:tcPr>
          <w:p w14:paraId="0ADC2D14" w14:textId="177E98CB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BB9FF3B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9813F4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E65F751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A688EAE" w14:textId="77777777" w:rsidTr="00DE372A">
        <w:trPr>
          <w:trHeight w:val="503"/>
        </w:trPr>
        <w:tc>
          <w:tcPr>
            <w:tcW w:w="1937" w:type="dxa"/>
          </w:tcPr>
          <w:p w14:paraId="11C4D832" w14:textId="6EB8569F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47A6B687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1B53401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F98F7D4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516C39CA" w14:textId="77777777" w:rsidTr="00DE372A">
        <w:trPr>
          <w:trHeight w:val="503"/>
        </w:trPr>
        <w:tc>
          <w:tcPr>
            <w:tcW w:w="1937" w:type="dxa"/>
          </w:tcPr>
          <w:p w14:paraId="08367D0F" w14:textId="096772AC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2D6865BE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1913F3D5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D7DE2A2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A2B2411" w14:textId="77777777" w:rsidTr="00DE372A">
        <w:trPr>
          <w:trHeight w:val="503"/>
        </w:trPr>
        <w:tc>
          <w:tcPr>
            <w:tcW w:w="1937" w:type="dxa"/>
          </w:tcPr>
          <w:p w14:paraId="3FF1EB86" w14:textId="17E1223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EE55829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7F73E69F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C6357C7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4FD37744" w14:textId="77777777" w:rsidTr="00DE372A">
        <w:trPr>
          <w:trHeight w:val="503"/>
        </w:trPr>
        <w:tc>
          <w:tcPr>
            <w:tcW w:w="1937" w:type="dxa"/>
          </w:tcPr>
          <w:p w14:paraId="5413718C" w14:textId="55076601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08F7EBBE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A1B905F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E7E56C3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070B694D" w14:textId="77777777" w:rsidTr="00DE372A">
        <w:trPr>
          <w:trHeight w:val="503"/>
        </w:trPr>
        <w:tc>
          <w:tcPr>
            <w:tcW w:w="1937" w:type="dxa"/>
          </w:tcPr>
          <w:p w14:paraId="7E93526D" w14:textId="02C92759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74CE20EC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2D1EB5B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A3ED201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FE31D6" w:rsidRPr="00DF5002" w14:paraId="601156C6" w14:textId="77777777" w:rsidTr="000A43ED">
        <w:trPr>
          <w:trHeight w:val="503"/>
        </w:trPr>
        <w:tc>
          <w:tcPr>
            <w:tcW w:w="1937" w:type="dxa"/>
          </w:tcPr>
          <w:p w14:paraId="5459FAA7" w14:textId="77777777" w:rsidR="00FE31D6" w:rsidRPr="00DF5002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1AF1C3BE" w14:textId="77777777" w:rsidR="00FE31D6" w:rsidRPr="00DF5002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7EF1927" w14:textId="77777777" w:rsidR="00FE31D6" w:rsidRPr="00DF5002" w:rsidRDefault="00FE31D6" w:rsidP="000A43E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3AA4D1CC" w14:textId="77777777" w:rsidR="00FE31D6" w:rsidRPr="00DF5002" w:rsidRDefault="00FE31D6" w:rsidP="000A43ED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45EBBAD0" w14:textId="77777777" w:rsidTr="00DE372A">
        <w:trPr>
          <w:trHeight w:val="503"/>
        </w:trPr>
        <w:tc>
          <w:tcPr>
            <w:tcW w:w="1937" w:type="dxa"/>
          </w:tcPr>
          <w:p w14:paraId="012DF13E" w14:textId="139CD5F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5A8C9B42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5F2D149C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F7C7D9C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7EDBD12E" w14:textId="77777777" w:rsidTr="00DE372A">
        <w:trPr>
          <w:trHeight w:val="503"/>
        </w:trPr>
        <w:tc>
          <w:tcPr>
            <w:tcW w:w="1937" w:type="dxa"/>
          </w:tcPr>
          <w:p w14:paraId="7F6AA20A" w14:textId="0AA5BEFE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8D749B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36343438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C42568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10A7D57B" w14:textId="77777777" w:rsidTr="00DE372A">
        <w:trPr>
          <w:trHeight w:val="503"/>
        </w:trPr>
        <w:tc>
          <w:tcPr>
            <w:tcW w:w="1937" w:type="dxa"/>
          </w:tcPr>
          <w:p w14:paraId="51F4E013" w14:textId="5FFBC8B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3A45173D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07994CF1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F295B7F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172299BC" w14:textId="77777777" w:rsidTr="00DE372A">
        <w:trPr>
          <w:trHeight w:val="503"/>
        </w:trPr>
        <w:tc>
          <w:tcPr>
            <w:tcW w:w="1937" w:type="dxa"/>
          </w:tcPr>
          <w:p w14:paraId="11B587F5" w14:textId="1C97717B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7C2D8549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795F4611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70FE074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7690D92E" w14:textId="77777777" w:rsidTr="00DE372A">
        <w:trPr>
          <w:trHeight w:val="503"/>
        </w:trPr>
        <w:tc>
          <w:tcPr>
            <w:tcW w:w="1937" w:type="dxa"/>
          </w:tcPr>
          <w:p w14:paraId="257081BD" w14:textId="3537111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682DEB3A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4A5F96B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E5E668C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93467E2" w14:textId="77777777" w:rsidTr="00DE372A">
        <w:trPr>
          <w:trHeight w:val="503"/>
        </w:trPr>
        <w:tc>
          <w:tcPr>
            <w:tcW w:w="1937" w:type="dxa"/>
          </w:tcPr>
          <w:p w14:paraId="2DE8AF20" w14:textId="1E54C5DA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52932A60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72CD9736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42EF9DD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02D2302F" w14:textId="77777777" w:rsidTr="00DE372A">
        <w:trPr>
          <w:trHeight w:val="503"/>
        </w:trPr>
        <w:tc>
          <w:tcPr>
            <w:tcW w:w="1937" w:type="dxa"/>
          </w:tcPr>
          <w:p w14:paraId="5A81FF59" w14:textId="0A41EE04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482DE6A7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3F66F09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00E61FE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2F5B2590" w14:textId="77777777" w:rsidTr="00DE372A">
        <w:trPr>
          <w:trHeight w:val="503"/>
        </w:trPr>
        <w:tc>
          <w:tcPr>
            <w:tcW w:w="1937" w:type="dxa"/>
          </w:tcPr>
          <w:p w14:paraId="16D1FBD9" w14:textId="1321944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10B77818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986F666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9A7A468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7D4D77D1" w14:textId="77777777" w:rsidTr="00DE372A">
        <w:trPr>
          <w:trHeight w:val="503"/>
        </w:trPr>
        <w:tc>
          <w:tcPr>
            <w:tcW w:w="1937" w:type="dxa"/>
          </w:tcPr>
          <w:p w14:paraId="56BCE1D9" w14:textId="2B3E6125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27312830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3DF7190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E1456A9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614A93FB" w14:textId="77777777" w:rsidTr="00DE372A">
        <w:trPr>
          <w:trHeight w:val="503"/>
        </w:trPr>
        <w:tc>
          <w:tcPr>
            <w:tcW w:w="1937" w:type="dxa"/>
          </w:tcPr>
          <w:p w14:paraId="1FFA98BF" w14:textId="3FFB6AD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6BC288C3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1059595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E48289A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57524A33" w14:textId="77777777" w:rsidTr="00DE372A">
        <w:trPr>
          <w:trHeight w:val="503"/>
        </w:trPr>
        <w:tc>
          <w:tcPr>
            <w:tcW w:w="1937" w:type="dxa"/>
          </w:tcPr>
          <w:p w14:paraId="462D2217" w14:textId="711B50E6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4C8195A3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2256716C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94A0297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40D05" w:rsidRPr="00DF5002" w14:paraId="40CA8EF2" w14:textId="77777777" w:rsidTr="00DE372A">
        <w:trPr>
          <w:trHeight w:val="503"/>
        </w:trPr>
        <w:tc>
          <w:tcPr>
            <w:tcW w:w="1937" w:type="dxa"/>
          </w:tcPr>
          <w:p w14:paraId="0AF55D39" w14:textId="7E251ECB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02060D42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3D373D45" w14:textId="77777777" w:rsidR="00D40D05" w:rsidRPr="00DF5002" w:rsidRDefault="00D40D05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3664ED" w14:textId="77777777" w:rsidR="00D40D05" w:rsidRPr="00DF5002" w:rsidRDefault="00D40D05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F5002" w:rsidRPr="00DF5002" w14:paraId="4F9318A6" w14:textId="77777777" w:rsidTr="00D40D05">
        <w:trPr>
          <w:trHeight w:val="503"/>
        </w:trPr>
        <w:tc>
          <w:tcPr>
            <w:tcW w:w="1937" w:type="dxa"/>
          </w:tcPr>
          <w:p w14:paraId="5152AD2A" w14:textId="60A6E828" w:rsidR="00DF5002" w:rsidRPr="00DF5002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14:paraId="6BCA097C" w14:textId="77777777" w:rsidR="00DF5002" w:rsidRPr="00DF5002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40DAC319" w14:textId="77777777" w:rsidR="00DF5002" w:rsidRPr="00DF5002" w:rsidRDefault="00DF5002" w:rsidP="00A652F3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37B6309" w14:textId="77777777" w:rsidR="00DF5002" w:rsidRPr="00DF5002" w:rsidRDefault="00DF5002" w:rsidP="00A652F3">
            <w:pPr>
              <w:jc w:val="center"/>
              <w:rPr>
                <w:sz w:val="16"/>
                <w:szCs w:val="16"/>
              </w:rPr>
            </w:pPr>
          </w:p>
        </w:tc>
      </w:tr>
      <w:tr w:rsidR="00DF5002" w:rsidRPr="00DF5002" w14:paraId="29800A36" w14:textId="77777777" w:rsidTr="00D40D05">
        <w:trPr>
          <w:trHeight w:val="530"/>
        </w:trPr>
        <w:tc>
          <w:tcPr>
            <w:tcW w:w="8365" w:type="dxa"/>
            <w:gridSpan w:val="3"/>
            <w:vAlign w:val="center"/>
          </w:tcPr>
          <w:p w14:paraId="1F722817" w14:textId="01752D40" w:rsidR="00DF5002" w:rsidRPr="00DF5002" w:rsidRDefault="00DF5002" w:rsidP="00A652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</w:t>
            </w:r>
            <w:r w:rsidR="008E1A8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to be completed at </w:t>
            </w:r>
            <w:r w:rsidR="00FE31D6">
              <w:rPr>
                <w:sz w:val="16"/>
                <w:szCs w:val="16"/>
              </w:rPr>
              <w:t>4-year campus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5" w:type="dxa"/>
            <w:vAlign w:val="center"/>
          </w:tcPr>
          <w:p w14:paraId="7978C73B" w14:textId="30148320" w:rsidR="00DF5002" w:rsidRPr="00DF5002" w:rsidRDefault="00DF5002" w:rsidP="00A652F3">
            <w:pPr>
              <w:jc w:val="center"/>
              <w:rPr>
                <w:sz w:val="20"/>
                <w:szCs w:val="16"/>
              </w:rPr>
            </w:pPr>
          </w:p>
        </w:tc>
      </w:tr>
    </w:tbl>
    <w:p w14:paraId="471C89D4" w14:textId="0DF9A365" w:rsidR="00D40D05" w:rsidRDefault="00D40D05"/>
    <w:sectPr w:rsidR="00D40D05" w:rsidSect="0042605A">
      <w:footerReference w:type="default" r:id="rId7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D1E7" w14:textId="77777777" w:rsidR="005B071D" w:rsidRDefault="005B071D" w:rsidP="00EB0741">
      <w:r>
        <w:separator/>
      </w:r>
    </w:p>
  </w:endnote>
  <w:endnote w:type="continuationSeparator" w:id="0">
    <w:p w14:paraId="7196C726" w14:textId="77777777" w:rsidR="005B071D" w:rsidRDefault="005B071D" w:rsidP="00E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6873" w14:textId="735CA169" w:rsidR="009D4BBE" w:rsidRPr="009D4BBE" w:rsidRDefault="009D4BBE" w:rsidP="009D4BBE">
    <w:pPr>
      <w:pStyle w:val="Footer"/>
      <w:jc w:val="right"/>
      <w:rPr>
        <w:sz w:val="22"/>
      </w:rPr>
    </w:pPr>
    <w:r w:rsidRPr="009D4BBE">
      <w:rPr>
        <w:sz w:val="22"/>
      </w:rPr>
      <w:t xml:space="preserve">Rev. </w:t>
    </w:r>
    <w:r w:rsidR="00DD73AF">
      <w:rPr>
        <w:sz w:val="22"/>
      </w:rPr>
      <w:t>11</w:t>
    </w:r>
    <w:r w:rsidRPr="009D4BBE">
      <w:rPr>
        <w:sz w:val="22"/>
      </w:rPr>
      <w:t>.</w:t>
    </w:r>
    <w:r w:rsidR="00DD73AF">
      <w:rPr>
        <w:sz w:val="22"/>
      </w:rPr>
      <w:t>19</w:t>
    </w:r>
    <w:r w:rsidRPr="009D4BBE">
      <w:rPr>
        <w:sz w:val="22"/>
      </w:rPr>
      <w:t>.20</w:t>
    </w:r>
    <w:r w:rsidR="00FE31D6">
      <w:rPr>
        <w:sz w:val="2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8366" w14:textId="77777777" w:rsidR="005B071D" w:rsidRDefault="005B071D" w:rsidP="00EB0741">
      <w:r>
        <w:separator/>
      </w:r>
    </w:p>
  </w:footnote>
  <w:footnote w:type="continuationSeparator" w:id="0">
    <w:p w14:paraId="5680A152" w14:textId="77777777" w:rsidR="005B071D" w:rsidRDefault="005B071D" w:rsidP="00EB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7169"/>
    <w:multiLevelType w:val="hybridMultilevel"/>
    <w:tmpl w:val="55CE1B20"/>
    <w:lvl w:ilvl="0" w:tplc="DD1E8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13D"/>
    <w:multiLevelType w:val="hybridMultilevel"/>
    <w:tmpl w:val="A98CCF30"/>
    <w:lvl w:ilvl="0" w:tplc="019ADF0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F1595"/>
    <w:multiLevelType w:val="hybridMultilevel"/>
    <w:tmpl w:val="248C940E"/>
    <w:lvl w:ilvl="0" w:tplc="A69088D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F1"/>
    <w:rsid w:val="000547E3"/>
    <w:rsid w:val="00062D30"/>
    <w:rsid w:val="00084540"/>
    <w:rsid w:val="00096ADB"/>
    <w:rsid w:val="000C5EC4"/>
    <w:rsid w:val="000F61F6"/>
    <w:rsid w:val="001B137E"/>
    <w:rsid w:val="001B56B7"/>
    <w:rsid w:val="001B6E54"/>
    <w:rsid w:val="001C4420"/>
    <w:rsid w:val="001C6043"/>
    <w:rsid w:val="00202F50"/>
    <w:rsid w:val="0025600D"/>
    <w:rsid w:val="00272C44"/>
    <w:rsid w:val="002A001A"/>
    <w:rsid w:val="002E0754"/>
    <w:rsid w:val="0031419E"/>
    <w:rsid w:val="00390430"/>
    <w:rsid w:val="003B240D"/>
    <w:rsid w:val="003C103F"/>
    <w:rsid w:val="003F230F"/>
    <w:rsid w:val="004126B7"/>
    <w:rsid w:val="00415D9B"/>
    <w:rsid w:val="0042605A"/>
    <w:rsid w:val="004456F0"/>
    <w:rsid w:val="00487E99"/>
    <w:rsid w:val="004B30C3"/>
    <w:rsid w:val="00541785"/>
    <w:rsid w:val="00591941"/>
    <w:rsid w:val="00593CF1"/>
    <w:rsid w:val="005B071D"/>
    <w:rsid w:val="006029B0"/>
    <w:rsid w:val="006C6622"/>
    <w:rsid w:val="006E507D"/>
    <w:rsid w:val="00726F49"/>
    <w:rsid w:val="00766EC9"/>
    <w:rsid w:val="007A6693"/>
    <w:rsid w:val="007B6A0F"/>
    <w:rsid w:val="007E135D"/>
    <w:rsid w:val="008E1A8F"/>
    <w:rsid w:val="009100FA"/>
    <w:rsid w:val="0099010A"/>
    <w:rsid w:val="009B4FEE"/>
    <w:rsid w:val="009D4BBE"/>
    <w:rsid w:val="009E3C6C"/>
    <w:rsid w:val="00A23F74"/>
    <w:rsid w:val="00A37790"/>
    <w:rsid w:val="00A51666"/>
    <w:rsid w:val="00A652F3"/>
    <w:rsid w:val="00A67A5F"/>
    <w:rsid w:val="00A94960"/>
    <w:rsid w:val="00B303CC"/>
    <w:rsid w:val="00B85888"/>
    <w:rsid w:val="00B90BC2"/>
    <w:rsid w:val="00C14C63"/>
    <w:rsid w:val="00C45A34"/>
    <w:rsid w:val="00C507F5"/>
    <w:rsid w:val="00C7624B"/>
    <w:rsid w:val="00CA6B17"/>
    <w:rsid w:val="00CB1784"/>
    <w:rsid w:val="00CF38B1"/>
    <w:rsid w:val="00D03F30"/>
    <w:rsid w:val="00D06591"/>
    <w:rsid w:val="00D40D05"/>
    <w:rsid w:val="00D727D3"/>
    <w:rsid w:val="00DA4E17"/>
    <w:rsid w:val="00DD73AF"/>
    <w:rsid w:val="00DF5002"/>
    <w:rsid w:val="00E1724B"/>
    <w:rsid w:val="00E824D5"/>
    <w:rsid w:val="00E90700"/>
    <w:rsid w:val="00EB0741"/>
    <w:rsid w:val="00EE0FEE"/>
    <w:rsid w:val="00EE52E6"/>
    <w:rsid w:val="00F10AFF"/>
    <w:rsid w:val="00F40026"/>
    <w:rsid w:val="00FD66E8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6418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41"/>
  </w:style>
  <w:style w:type="paragraph" w:styleId="Footer">
    <w:name w:val="footer"/>
    <w:basedOn w:val="Normal"/>
    <w:link w:val="Foot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41"/>
  </w:style>
  <w:style w:type="table" w:styleId="TableGrid">
    <w:name w:val="Table Grid"/>
    <w:basedOn w:val="TableNormal"/>
    <w:uiPriority w:val="39"/>
    <w:rsid w:val="0041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0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Weber, Jeff</cp:lastModifiedBy>
  <cp:revision>2</cp:revision>
  <dcterms:created xsi:type="dcterms:W3CDTF">2021-11-19T19:16:00Z</dcterms:created>
  <dcterms:modified xsi:type="dcterms:W3CDTF">2021-11-19T19:16:00Z</dcterms:modified>
</cp:coreProperties>
</file>